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460"/>
        <w:gridCol w:w="1080"/>
        <w:gridCol w:w="1580"/>
      </w:tblGrid>
      <w:tr w:rsidR="00431F02" w:rsidRPr="00431F02" w:rsidTr="00431F02">
        <w:trPr>
          <w:trHeight w:val="351"/>
        </w:trPr>
        <w:tc>
          <w:tcPr>
            <w:tcW w:w="5960" w:type="dxa"/>
            <w:gridSpan w:val="4"/>
            <w:tcBorders>
              <w:top w:val="single" w:sz="12" w:space="0" w:color="FFFFFF"/>
              <w:left w:val="single" w:sz="12" w:space="0" w:color="FFFFFF"/>
              <w:bottom w:val="single" w:sz="4" w:space="0" w:color="C0C0C0"/>
              <w:right w:val="single" w:sz="12" w:space="0" w:color="FFFFFF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109</w:t>
            </w:r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年</w:t>
            </w: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 xml:space="preserve">  2/15~8/31</w:t>
            </w:r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 xml:space="preserve">  </w:t>
            </w:r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2020</w:t>
            </w:r>
            <w:proofErr w:type="gramStart"/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寵銀收支</w:t>
            </w:r>
            <w:proofErr w:type="gramEnd"/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20"/>
                <w:szCs w:val="20"/>
              </w:rPr>
              <w:t>明細表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收入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535,554</w:t>
            </w:r>
          </w:p>
        </w:tc>
      </w:tr>
      <w:tr w:rsidR="00431F02" w:rsidRPr="00431F02" w:rsidTr="00431F02">
        <w:trPr>
          <w:trHeight w:val="345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b/>
                <w:bCs/>
                <w:color w:val="808080"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32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支出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125,068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勸募計劃推廣經費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88,950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飼料運費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4,808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51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按日按</w:t>
            </w:r>
            <w:proofErr w:type="gramStart"/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件計資</w:t>
            </w:r>
            <w:proofErr w:type="gramEnd"/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酬金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差旅費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18,075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郵資、過路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  1,791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細明體" w:eastAsia="細明體" w:hAnsi="細明體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細明體" w:eastAsia="細明體" w:hAnsi="細明體" w:cs="新細明體" w:hint="eastAsia"/>
                <w:color w:val="808080"/>
                <w:kern w:val="0"/>
                <w:sz w:val="18"/>
                <w:szCs w:val="18"/>
              </w:rPr>
              <w:t>雜支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          11,444 </w:t>
            </w:r>
          </w:p>
        </w:tc>
        <w:tc>
          <w:tcPr>
            <w:tcW w:w="10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>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</w:tr>
      <w:tr w:rsidR="00431F02" w:rsidRPr="00431F02" w:rsidTr="00431F02">
        <w:trPr>
          <w:trHeight w:val="324"/>
        </w:trPr>
        <w:tc>
          <w:tcPr>
            <w:tcW w:w="1840" w:type="dxa"/>
            <w:tcBorders>
              <w:top w:val="nil"/>
              <w:left w:val="single" w:sz="12" w:space="0" w:color="FFFFFF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808080"/>
                <w:kern w:val="0"/>
                <w:sz w:val="18"/>
                <w:szCs w:val="18"/>
              </w:rPr>
              <w:t>結餘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color w:val="80808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C0C0C0"/>
              <w:right w:val="single" w:sz="12" w:space="0" w:color="FFFFFF"/>
            </w:tcBorders>
            <w:shd w:val="clear" w:color="000000" w:fill="C0C0C0"/>
            <w:vAlign w:val="center"/>
            <w:hideMark/>
          </w:tcPr>
          <w:p w:rsidR="00431F02" w:rsidRPr="00431F02" w:rsidRDefault="00431F02" w:rsidP="00431F02">
            <w:pPr>
              <w:widowControl/>
              <w:jc w:val="right"/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</w:pPr>
            <w:r w:rsidRPr="00431F02">
              <w:rPr>
                <w:rFonts w:ascii="Verdana" w:eastAsia="新細明體" w:hAnsi="Verdana" w:cs="新細明體"/>
                <w:b/>
                <w:bCs/>
                <w:color w:val="FF0000"/>
                <w:kern w:val="0"/>
                <w:sz w:val="18"/>
                <w:szCs w:val="18"/>
              </w:rPr>
              <w:t>410,518</w:t>
            </w:r>
          </w:p>
        </w:tc>
      </w:tr>
    </w:tbl>
    <w:p w:rsidR="00BD7E8D" w:rsidRPr="00431F02" w:rsidRDefault="00BD7E8D" w:rsidP="00431F02">
      <w:bookmarkStart w:id="0" w:name="_GoBack"/>
      <w:bookmarkEnd w:id="0"/>
    </w:p>
    <w:sectPr w:rsidR="00BD7E8D" w:rsidRPr="00431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F"/>
    <w:rsid w:val="00206019"/>
    <w:rsid w:val="00431F02"/>
    <w:rsid w:val="00BD7E8D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PC-721</dc:creator>
  <cp:lastModifiedBy>PC-721</cp:lastModifiedBy>
  <cp:revision>3</cp:revision>
  <dcterms:created xsi:type="dcterms:W3CDTF">2020-09-02T05:21:00Z</dcterms:created>
  <dcterms:modified xsi:type="dcterms:W3CDTF">2020-09-02T05:22:00Z</dcterms:modified>
</cp:coreProperties>
</file>